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15A6" w14:textId="77777777" w:rsidR="00BA2DBE" w:rsidRPr="00BA2DBE" w:rsidRDefault="00BA2DBE" w:rsidP="00BA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D2627"/>
          <w:sz w:val="21"/>
          <w:szCs w:val="21"/>
          <w:shd w:val="clear" w:color="auto" w:fill="E7EEF5"/>
          <w:lang w:eastAsia="ru-RU"/>
        </w:rPr>
        <w:t xml:space="preserve">           </w:t>
      </w:r>
      <w:hyperlink r:id="rId5" w:history="1"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infrsrs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meteorf</w:t>
        </w:r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3026" w:rsidRPr="00C52B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Helvetica" w:eastAsia="Times New Roman" w:hAnsi="Helvetica" w:cs="Helvetica"/>
          <w:b/>
          <w:bCs/>
          <w:color w:val="1D2627"/>
          <w:sz w:val="21"/>
          <w:szCs w:val="21"/>
          <w:shd w:val="clear" w:color="auto" w:fill="E7EEF5"/>
          <w:lang w:eastAsia="ru-RU"/>
        </w:rPr>
        <w:t xml:space="preserve">                                                        </w:t>
      </w:r>
    </w:p>
    <w:p w14:paraId="646E694E" w14:textId="77777777" w:rsidR="00D01C17" w:rsidRDefault="00D01C17" w:rsidP="00D01C1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1D2627"/>
          <w:sz w:val="26"/>
          <w:szCs w:val="26"/>
          <w:shd w:val="clear" w:color="auto" w:fill="E7EEF5"/>
          <w:lang w:eastAsia="ru-RU"/>
        </w:rPr>
      </w:pPr>
    </w:p>
    <w:p w14:paraId="61DCAF7D" w14:textId="39613BC2" w:rsidR="00A255D4" w:rsidRDefault="00A255D4" w:rsidP="00A255D4">
      <w:pPr>
        <w:pStyle w:val="2"/>
        <w:spacing w:before="0" w:after="120" w:line="450" w:lineRule="atLeast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Н</w:t>
      </w:r>
      <w:r w:rsidR="00BA2DBE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а сайт в раздел О Службе/</w:t>
      </w:r>
      <w:r w:rsidR="00C67C21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Об</w:t>
      </w: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ращения</w:t>
      </w:r>
      <w:r w:rsidR="00C67C21"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>/</w:t>
      </w:r>
      <w:r w:rsidR="00C67C21" w:rsidRPr="00A255D4">
        <w:rPr>
          <w:rFonts w:ascii="Times New Roman" w:eastAsia="Times New Roman" w:hAnsi="Times New Roman" w:cs="Times New Roman"/>
          <w:color w:val="1D2627"/>
          <w:kern w:val="36"/>
          <w:sz w:val="28"/>
          <w:szCs w:val="28"/>
          <w:lang w:eastAsia="ru-RU"/>
        </w:rPr>
        <w:t>Обзор обращений</w:t>
      </w:r>
      <w:r w:rsidRPr="00A255D4">
        <w:rPr>
          <w:rFonts w:ascii="Times New Roman" w:eastAsia="Times New Roman" w:hAnsi="Times New Roman" w:cs="Times New Roman"/>
          <w:color w:val="1D2627"/>
          <w:kern w:val="36"/>
          <w:sz w:val="28"/>
          <w:szCs w:val="28"/>
          <w:lang w:eastAsia="ru-RU"/>
        </w:rPr>
        <w:t>/</w:t>
      </w:r>
      <w:r w:rsidRPr="00A255D4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202</w:t>
      </w:r>
      <w:r w:rsidR="00990E2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3</w:t>
      </w:r>
      <w:r w:rsidRPr="00A255D4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год</w:t>
      </w:r>
    </w:p>
    <w:p w14:paraId="17D91D6D" w14:textId="7F4A8C3A" w:rsidR="006E41E9" w:rsidRDefault="006E41E9" w:rsidP="006E41E9">
      <w:pPr>
        <w:rPr>
          <w:lang w:eastAsia="ru-RU"/>
        </w:rPr>
      </w:pPr>
    </w:p>
    <w:p w14:paraId="217B3F13" w14:textId="77777777" w:rsidR="006E41E9" w:rsidRPr="006E41E9" w:rsidRDefault="006E41E9" w:rsidP="006E41E9">
      <w:pPr>
        <w:rPr>
          <w:lang w:eastAsia="ru-RU"/>
        </w:rPr>
      </w:pPr>
    </w:p>
    <w:p w14:paraId="7ACAB3AB" w14:textId="1471E519" w:rsidR="00F66B7A" w:rsidRPr="00A255D4" w:rsidRDefault="00A255D4" w:rsidP="00A255D4">
      <w:pPr>
        <w:pStyle w:val="1"/>
        <w:spacing w:before="0" w:after="120" w:line="6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</w:pPr>
      <w:r w:rsidRPr="00A255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7EEF5"/>
          <w:lang w:eastAsia="ru-RU"/>
        </w:rPr>
        <w:t xml:space="preserve">информацию </w:t>
      </w:r>
    </w:p>
    <w:p w14:paraId="1039F8F5" w14:textId="3404A43F" w:rsidR="004D516A" w:rsidRDefault="00A255D4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  <w:r w:rsidRPr="00A255D4">
        <w:rPr>
          <w:rFonts w:ascii="Times New Roman" w:hAnsi="Times New Roman" w:cs="Times New Roman"/>
          <w:color w:val="1D2627"/>
          <w:sz w:val="28"/>
          <w:szCs w:val="28"/>
        </w:rPr>
        <w:t>В I квартале 202</w:t>
      </w:r>
      <w:r w:rsidR="00990E29">
        <w:rPr>
          <w:rFonts w:ascii="Times New Roman" w:hAnsi="Times New Roman" w:cs="Times New Roman"/>
          <w:color w:val="1D2627"/>
          <w:sz w:val="28"/>
          <w:szCs w:val="28"/>
        </w:rPr>
        <w:t>3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года в Росгидромет поступило </w:t>
      </w:r>
      <w:r w:rsidR="00990E29">
        <w:rPr>
          <w:rFonts w:ascii="Times New Roman" w:hAnsi="Times New Roman" w:cs="Times New Roman"/>
          <w:color w:val="1D2627"/>
          <w:sz w:val="28"/>
          <w:szCs w:val="28"/>
        </w:rPr>
        <w:t>261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обращени</w:t>
      </w:r>
      <w:r w:rsidR="00990E29">
        <w:rPr>
          <w:rFonts w:ascii="Times New Roman" w:hAnsi="Times New Roman" w:cs="Times New Roman"/>
          <w:color w:val="1D2627"/>
          <w:sz w:val="28"/>
          <w:szCs w:val="28"/>
        </w:rPr>
        <w:t>е</w:t>
      </w:r>
      <w:r w:rsidRPr="00A255D4">
        <w:rPr>
          <w:rFonts w:ascii="Times New Roman" w:hAnsi="Times New Roman" w:cs="Times New Roman"/>
          <w:color w:val="1D2627"/>
          <w:sz w:val="28"/>
          <w:szCs w:val="28"/>
        </w:rPr>
        <w:t xml:space="preserve"> граждан. </w:t>
      </w:r>
    </w:p>
    <w:p w14:paraId="48DC2D9C" w14:textId="6464B36C" w:rsidR="00A255D4" w:rsidRDefault="00A255D4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  <w:r w:rsidRPr="00A255D4">
        <w:rPr>
          <w:rFonts w:ascii="Times New Roman" w:hAnsi="Times New Roman" w:cs="Times New Roman"/>
          <w:color w:val="1D2627"/>
          <w:sz w:val="28"/>
          <w:szCs w:val="28"/>
        </w:rPr>
        <w:t>В обращениях затрагивались темы, касающиеся основной деятельности, труда и заработной платы, обжалования действий руководителей, решения трудовых споров, лицензирования.</w:t>
      </w:r>
    </w:p>
    <w:p w14:paraId="60F845F0" w14:textId="77777777" w:rsidR="005B28DC" w:rsidRDefault="005B28DC" w:rsidP="005B28DC">
      <w:pPr>
        <w:spacing w:before="100" w:beforeAutospacing="1" w:after="105" w:line="360" w:lineRule="atLeast"/>
        <w:ind w:left="720"/>
        <w:rPr>
          <w:rFonts w:eastAsia="Times New Roman" w:cs="Times New Roman"/>
          <w:b/>
          <w:bCs/>
          <w:color w:val="1D2627"/>
          <w:sz w:val="20"/>
          <w:szCs w:val="20"/>
          <w:lang w:eastAsia="ru-RU"/>
        </w:rPr>
      </w:pPr>
    </w:p>
    <w:p w14:paraId="358A71ED" w14:textId="6A9C05DC" w:rsidR="005B28DC" w:rsidRPr="005B28DC" w:rsidRDefault="005B28DC" w:rsidP="005B28DC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В Подробный обзор по обращениям граждан за </w:t>
      </w:r>
      <w:r w:rsidR="00990E29">
        <w:rPr>
          <w:rFonts w:ascii="Times New Roman" w:eastAsia="Times New Roman" w:hAnsi="Times New Roman" w:cs="Times New Roman"/>
          <w:color w:val="1D2627"/>
          <w:sz w:val="24"/>
          <w:szCs w:val="24"/>
          <w:lang w:val="en-US" w:eastAsia="ru-RU"/>
        </w:rPr>
        <w:t>I</w:t>
      </w:r>
      <w:r w:rsidR="00990E29" w:rsidRPr="00990E29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</w:t>
      </w:r>
      <w:r w:rsidR="00990E29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квартал </w:t>
      </w: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202</w:t>
      </w:r>
      <w:r w:rsidR="00990E29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3</w:t>
      </w: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год</w:t>
      </w:r>
      <w:r w:rsidR="00990E29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а</w:t>
      </w:r>
      <w:r w:rsidRPr="005B28DC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прикрепить файл </w:t>
      </w:r>
      <w:r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(см. 2-ой лист)</w:t>
      </w:r>
    </w:p>
    <w:p w14:paraId="20130B02" w14:textId="159A2066" w:rsidR="006E41E9" w:rsidRDefault="006E41E9" w:rsidP="00A255D4">
      <w:pPr>
        <w:rPr>
          <w:rFonts w:ascii="Times New Roman" w:hAnsi="Times New Roman" w:cs="Times New Roman"/>
          <w:color w:val="1D2627"/>
          <w:sz w:val="28"/>
          <w:szCs w:val="28"/>
        </w:rPr>
      </w:pPr>
    </w:p>
    <w:p w14:paraId="6BF4519B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hAnsi="Times New Roman" w:cs="Times New Roman"/>
          <w:color w:val="1D2627"/>
          <w:sz w:val="28"/>
          <w:szCs w:val="28"/>
        </w:rPr>
      </w:pPr>
    </w:p>
    <w:p w14:paraId="6735F8FA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5F7CB947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6EB3DEE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44EDF22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8044382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A81DBCE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19AF188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D727276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34530B05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0A5C1685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58D86500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37C25D8D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BEA6B92" w14:textId="77777777" w:rsidR="005B28DC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</w:p>
    <w:p w14:paraId="26BB7059" w14:textId="50E30E8A" w:rsidR="006E41E9" w:rsidRPr="00B86914" w:rsidRDefault="005B28DC" w:rsidP="005B28DC">
      <w:pPr>
        <w:spacing w:before="100" w:beforeAutospacing="1" w:after="100" w:afterAutospacing="1" w:line="162" w:lineRule="atLeast"/>
        <w:outlineLvl w:val="5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lastRenderedPageBreak/>
        <w:t xml:space="preserve">   </w:t>
      </w:r>
      <w:r w:rsidR="006E41E9"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Количество обращений по основным темам,</w:t>
      </w:r>
      <w:r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 xml:space="preserve"> </w:t>
      </w:r>
      <w:r w:rsidR="006E41E9"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затрагиваемым в обращениях граждан</w:t>
      </w:r>
      <w:r w:rsidR="006E41E9" w:rsidRPr="00B86914">
        <w:rPr>
          <w:rFonts w:ascii="Times New Roman" w:eastAsia="Times New Roman" w:hAnsi="Times New Roman" w:cs="Times New Roman"/>
          <w:b/>
          <w:bCs/>
          <w:color w:val="1D2627"/>
          <w:sz w:val="24"/>
          <w:szCs w:val="24"/>
          <w:lang w:eastAsia="ru-RU"/>
        </w:rPr>
        <w:t> </w: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3479"/>
      </w:tblGrid>
      <w:tr w:rsidR="006E41E9" w:rsidRPr="00B86914" w14:paraId="4247267D" w14:textId="77777777" w:rsidTr="006E41E9">
        <w:trPr>
          <w:trHeight w:val="387"/>
        </w:trPr>
        <w:tc>
          <w:tcPr>
            <w:tcW w:w="6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CF4F" w14:textId="77777777" w:rsidR="006E41E9" w:rsidRPr="00B86914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Наименование тем</w:t>
            </w:r>
          </w:p>
          <w:p w14:paraId="2F0B06C2" w14:textId="77777777" w:rsidR="006E41E9" w:rsidRPr="00B86914" w:rsidRDefault="006E41E9" w:rsidP="006E41E9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FA18" w14:textId="77777777" w:rsidR="006E41E9" w:rsidRPr="00B86914" w:rsidRDefault="006E41E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Количество обращений граждан</w:t>
            </w:r>
          </w:p>
          <w:p w14:paraId="3A9D5EB5" w14:textId="62D4DE9C" w:rsidR="006E41E9" w:rsidRPr="00B86914" w:rsidRDefault="006E41E9" w:rsidP="006E41E9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за </w:t>
            </w: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I </w:t>
            </w: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квартал 202</w:t>
            </w:r>
            <w:r w:rsidR="00093E83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3</w:t>
            </w: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41E9" w:rsidRPr="00B86914" w14:paraId="0BF46C3A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FFE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A129" w14:textId="76F6183E" w:rsidR="006E41E9" w:rsidRPr="00B86914" w:rsidRDefault="004D516A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E2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E41E9" w:rsidRPr="00B86914" w14:paraId="0E207DA3" w14:textId="77777777" w:rsidTr="006E41E9">
        <w:trPr>
          <w:trHeight w:val="25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D1CC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Жалобы на действия руководителей, решение трудовых споров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786B" w14:textId="132EAD4F" w:rsidR="006E41E9" w:rsidRPr="00990E29" w:rsidRDefault="00990E2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30</w:t>
            </w:r>
          </w:p>
        </w:tc>
      </w:tr>
      <w:tr w:rsidR="006E41E9" w:rsidRPr="00B86914" w14:paraId="796A2A1D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86AC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Лицензирование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68D8" w14:textId="332B60BD" w:rsidR="006E41E9" w:rsidRPr="00990E29" w:rsidRDefault="004D516A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val="en-US" w:eastAsia="ru-RU"/>
              </w:rPr>
              <w:t>2</w:t>
            </w:r>
            <w:r w:rsidR="00990E29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2</w:t>
            </w:r>
          </w:p>
        </w:tc>
      </w:tr>
      <w:tr w:rsidR="006E41E9" w:rsidRPr="00B86914" w14:paraId="193A1020" w14:textId="77777777" w:rsidTr="006E41E9">
        <w:trPr>
          <w:trHeight w:val="239"/>
        </w:trPr>
        <w:tc>
          <w:tcPr>
            <w:tcW w:w="6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A047" w14:textId="77777777" w:rsidR="006E41E9" w:rsidRPr="00B86914" w:rsidRDefault="006E41E9" w:rsidP="006E41E9">
            <w:pPr>
              <w:spacing w:after="100" w:afterAutospacing="1" w:line="242" w:lineRule="atLeast"/>
              <w:jc w:val="both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 w:rsidRPr="00B86914"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CCD7" w14:textId="52B7AC3A" w:rsidR="006E41E9" w:rsidRPr="00990E29" w:rsidRDefault="00990E29" w:rsidP="006E41E9">
            <w:pPr>
              <w:spacing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627"/>
                <w:sz w:val="24"/>
                <w:szCs w:val="24"/>
                <w:lang w:eastAsia="ru-RU"/>
              </w:rPr>
              <w:t>261</w:t>
            </w:r>
          </w:p>
        </w:tc>
      </w:tr>
    </w:tbl>
    <w:p w14:paraId="78CBC761" w14:textId="1ED38764" w:rsidR="004D516A" w:rsidRPr="00B86914" w:rsidRDefault="006E41E9" w:rsidP="004D516A">
      <w:pPr>
        <w:ind w:firstLine="708"/>
        <w:jc w:val="both"/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</w:pPr>
      <w:r w:rsidRPr="00B86914">
        <w:rPr>
          <w:rFonts w:ascii="Times New Roman" w:eastAsia="Times New Roman" w:hAnsi="Times New Roman" w:cs="Times New Roman"/>
          <w:color w:val="1D2627"/>
          <w:sz w:val="24"/>
          <w:szCs w:val="24"/>
          <w:lang w:eastAsia="ru-RU"/>
        </w:rPr>
        <w:t> </w:t>
      </w:r>
    </w:p>
    <w:p w14:paraId="731670BE" w14:textId="46494EA7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 xml:space="preserve">По вопросам, не относящимся к компетенции Росгидромета, направлены </w:t>
      </w:r>
      <w:r w:rsidR="00AD313C">
        <w:rPr>
          <w:rFonts w:ascii="Times New Roman" w:hAnsi="Times New Roman" w:cs="Times New Roman"/>
          <w:sz w:val="24"/>
          <w:szCs w:val="24"/>
        </w:rPr>
        <w:br/>
      </w:r>
      <w:r w:rsidRPr="00B86914">
        <w:rPr>
          <w:rFonts w:ascii="Times New Roman" w:hAnsi="Times New Roman" w:cs="Times New Roman"/>
          <w:sz w:val="24"/>
          <w:szCs w:val="24"/>
        </w:rPr>
        <w:t>по принадлежности в Росприроднадзор (</w:t>
      </w:r>
      <w:r w:rsidR="00990E29">
        <w:rPr>
          <w:rFonts w:ascii="Times New Roman" w:hAnsi="Times New Roman" w:cs="Times New Roman"/>
          <w:sz w:val="24"/>
          <w:szCs w:val="24"/>
        </w:rPr>
        <w:t>2</w:t>
      </w:r>
      <w:r w:rsidRPr="00B8691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90E29">
        <w:rPr>
          <w:rFonts w:ascii="Times New Roman" w:hAnsi="Times New Roman" w:cs="Times New Roman"/>
          <w:sz w:val="24"/>
          <w:szCs w:val="24"/>
        </w:rPr>
        <w:t>я</w:t>
      </w:r>
      <w:r w:rsidRPr="00B86914">
        <w:rPr>
          <w:rFonts w:ascii="Times New Roman" w:hAnsi="Times New Roman" w:cs="Times New Roman"/>
          <w:sz w:val="24"/>
          <w:szCs w:val="24"/>
        </w:rPr>
        <w:t>), Роспотребнадзор (</w:t>
      </w:r>
      <w:r w:rsidR="00990E29">
        <w:rPr>
          <w:rFonts w:ascii="Times New Roman" w:hAnsi="Times New Roman" w:cs="Times New Roman"/>
          <w:sz w:val="24"/>
          <w:szCs w:val="24"/>
        </w:rPr>
        <w:t>1</w:t>
      </w:r>
      <w:r w:rsidRPr="00B8691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90E29">
        <w:rPr>
          <w:rFonts w:ascii="Times New Roman" w:hAnsi="Times New Roman" w:cs="Times New Roman"/>
          <w:sz w:val="24"/>
          <w:szCs w:val="24"/>
        </w:rPr>
        <w:t>е</w:t>
      </w:r>
      <w:r w:rsidRPr="00B86914">
        <w:rPr>
          <w:rFonts w:ascii="Times New Roman" w:hAnsi="Times New Roman" w:cs="Times New Roman"/>
          <w:sz w:val="24"/>
          <w:szCs w:val="24"/>
        </w:rPr>
        <w:t xml:space="preserve">), </w:t>
      </w:r>
      <w:r w:rsidR="00990E29">
        <w:rPr>
          <w:rFonts w:ascii="Times New Roman" w:hAnsi="Times New Roman" w:cs="Times New Roman"/>
          <w:sz w:val="24"/>
          <w:szCs w:val="24"/>
        </w:rPr>
        <w:t>Минэнерго</w:t>
      </w:r>
      <w:r w:rsidRPr="00B86914">
        <w:rPr>
          <w:rFonts w:ascii="Times New Roman" w:hAnsi="Times New Roman" w:cs="Times New Roman"/>
          <w:sz w:val="24"/>
          <w:szCs w:val="24"/>
        </w:rPr>
        <w:t xml:space="preserve"> </w:t>
      </w:r>
      <w:r w:rsidR="00AD313C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B86914">
        <w:rPr>
          <w:rFonts w:ascii="Times New Roman" w:hAnsi="Times New Roman" w:cs="Times New Roman"/>
          <w:sz w:val="24"/>
          <w:szCs w:val="24"/>
        </w:rPr>
        <w:t>(1 обращение)</w:t>
      </w:r>
      <w:r w:rsidR="00990E29">
        <w:rPr>
          <w:rFonts w:ascii="Times New Roman" w:hAnsi="Times New Roman" w:cs="Times New Roman"/>
          <w:sz w:val="24"/>
          <w:szCs w:val="24"/>
        </w:rPr>
        <w:t xml:space="preserve">, Минстрой </w:t>
      </w:r>
      <w:r w:rsidR="00AD313C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990E29">
        <w:rPr>
          <w:rFonts w:ascii="Times New Roman" w:hAnsi="Times New Roman" w:cs="Times New Roman"/>
          <w:sz w:val="24"/>
          <w:szCs w:val="24"/>
        </w:rPr>
        <w:t>(1 обращение), Администраци</w:t>
      </w:r>
      <w:r w:rsidR="00093E83">
        <w:rPr>
          <w:rFonts w:ascii="Times New Roman" w:hAnsi="Times New Roman" w:cs="Times New Roman"/>
          <w:sz w:val="24"/>
          <w:szCs w:val="24"/>
        </w:rPr>
        <w:t>ю</w:t>
      </w:r>
      <w:r w:rsidR="00990E29">
        <w:rPr>
          <w:rFonts w:ascii="Times New Roman" w:hAnsi="Times New Roman" w:cs="Times New Roman"/>
          <w:sz w:val="24"/>
          <w:szCs w:val="24"/>
        </w:rPr>
        <w:t xml:space="preserve"> Краснодарского края (1 обращение)</w:t>
      </w:r>
      <w:r w:rsidRPr="00B869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01D3C" w14:textId="501C6595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>За отчетный период непосредственно от заявителей зарегистрировано 2</w:t>
      </w:r>
      <w:r w:rsidR="00093E83">
        <w:rPr>
          <w:rFonts w:ascii="Times New Roman" w:hAnsi="Times New Roman" w:cs="Times New Roman"/>
          <w:sz w:val="24"/>
          <w:szCs w:val="24"/>
        </w:rPr>
        <w:t>34</w:t>
      </w:r>
      <w:r w:rsidRPr="00B8691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93E83">
        <w:rPr>
          <w:rFonts w:ascii="Times New Roman" w:hAnsi="Times New Roman" w:cs="Times New Roman"/>
          <w:sz w:val="24"/>
          <w:szCs w:val="24"/>
        </w:rPr>
        <w:t>я</w:t>
      </w:r>
      <w:r w:rsidRPr="00B86914">
        <w:rPr>
          <w:rFonts w:ascii="Times New Roman" w:hAnsi="Times New Roman" w:cs="Times New Roman"/>
          <w:sz w:val="24"/>
          <w:szCs w:val="24"/>
        </w:rPr>
        <w:t>, из них 17</w:t>
      </w:r>
      <w:r w:rsidR="00093E83">
        <w:rPr>
          <w:rFonts w:ascii="Times New Roman" w:hAnsi="Times New Roman" w:cs="Times New Roman"/>
          <w:sz w:val="24"/>
          <w:szCs w:val="24"/>
        </w:rPr>
        <w:t>9</w:t>
      </w:r>
      <w:r w:rsidRPr="00B86914">
        <w:rPr>
          <w:rFonts w:ascii="Times New Roman" w:hAnsi="Times New Roman" w:cs="Times New Roman"/>
          <w:sz w:val="24"/>
          <w:szCs w:val="24"/>
        </w:rPr>
        <w:t xml:space="preserve"> электронных обращений поступило через официальный сайт Росгидромета. </w:t>
      </w:r>
    </w:p>
    <w:p w14:paraId="203E7C0F" w14:textId="055B3C95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>Наибольшее количество обращений граждан в I квартале 202</w:t>
      </w:r>
      <w:r w:rsidR="00093E83">
        <w:rPr>
          <w:rFonts w:ascii="Times New Roman" w:hAnsi="Times New Roman" w:cs="Times New Roman"/>
          <w:sz w:val="24"/>
          <w:szCs w:val="24"/>
        </w:rPr>
        <w:t>3</w:t>
      </w:r>
      <w:r w:rsidRPr="00B86914">
        <w:rPr>
          <w:rFonts w:ascii="Times New Roman" w:hAnsi="Times New Roman" w:cs="Times New Roman"/>
          <w:sz w:val="24"/>
          <w:szCs w:val="24"/>
        </w:rPr>
        <w:t xml:space="preserve"> года касалось вопросов гидрометеорологии (</w:t>
      </w:r>
      <w:r w:rsidR="00093E83">
        <w:rPr>
          <w:rFonts w:ascii="Times New Roman" w:hAnsi="Times New Roman" w:cs="Times New Roman"/>
          <w:sz w:val="24"/>
          <w:szCs w:val="24"/>
        </w:rPr>
        <w:t>115</w:t>
      </w:r>
      <w:r w:rsidRPr="00B86914">
        <w:rPr>
          <w:rFonts w:ascii="Times New Roman" w:hAnsi="Times New Roman" w:cs="Times New Roman"/>
          <w:sz w:val="24"/>
          <w:szCs w:val="24"/>
        </w:rPr>
        <w:t xml:space="preserve"> обращений), экологии и мониторинга состояния </w:t>
      </w:r>
      <w:r w:rsidR="00AD313C">
        <w:rPr>
          <w:rFonts w:ascii="Times New Roman" w:hAnsi="Times New Roman" w:cs="Times New Roman"/>
          <w:sz w:val="24"/>
          <w:szCs w:val="24"/>
        </w:rPr>
        <w:br/>
      </w:r>
      <w:r w:rsidRPr="00B86914">
        <w:rPr>
          <w:rFonts w:ascii="Times New Roman" w:hAnsi="Times New Roman" w:cs="Times New Roman"/>
          <w:sz w:val="24"/>
          <w:szCs w:val="24"/>
        </w:rPr>
        <w:t>и загрязнения окружающей среды (3</w:t>
      </w:r>
      <w:r w:rsidR="00093E83">
        <w:rPr>
          <w:rFonts w:ascii="Times New Roman" w:hAnsi="Times New Roman" w:cs="Times New Roman"/>
          <w:sz w:val="24"/>
          <w:szCs w:val="24"/>
        </w:rPr>
        <w:t>3</w:t>
      </w:r>
      <w:r w:rsidRPr="00B8691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93E83">
        <w:rPr>
          <w:rFonts w:ascii="Times New Roman" w:hAnsi="Times New Roman" w:cs="Times New Roman"/>
          <w:sz w:val="24"/>
          <w:szCs w:val="24"/>
        </w:rPr>
        <w:t>я</w:t>
      </w:r>
      <w:r w:rsidRPr="00B8691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A7CFD93" w14:textId="253F221B" w:rsidR="004D516A" w:rsidRPr="00B86914" w:rsidRDefault="004D516A" w:rsidP="004D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 xml:space="preserve">Из </w:t>
      </w:r>
      <w:r w:rsidR="00093E83">
        <w:rPr>
          <w:rFonts w:ascii="Times New Roman" w:hAnsi="Times New Roman" w:cs="Times New Roman"/>
          <w:sz w:val="24"/>
          <w:szCs w:val="24"/>
        </w:rPr>
        <w:t>30</w:t>
      </w:r>
      <w:r w:rsidRPr="00B86914">
        <w:rPr>
          <w:rFonts w:ascii="Times New Roman" w:hAnsi="Times New Roman" w:cs="Times New Roman"/>
          <w:sz w:val="24"/>
          <w:szCs w:val="24"/>
        </w:rPr>
        <w:t xml:space="preserve"> обращений граждан по вопросам обжалования действий руководителей - </w:t>
      </w:r>
      <w:r w:rsidR="00093E83">
        <w:rPr>
          <w:rFonts w:ascii="Times New Roman" w:hAnsi="Times New Roman" w:cs="Times New Roman"/>
          <w:sz w:val="24"/>
          <w:szCs w:val="24"/>
        </w:rPr>
        <w:t>19</w:t>
      </w:r>
      <w:r w:rsidRPr="00B86914">
        <w:rPr>
          <w:rFonts w:ascii="Times New Roman" w:hAnsi="Times New Roman" w:cs="Times New Roman"/>
          <w:sz w:val="24"/>
          <w:szCs w:val="24"/>
        </w:rPr>
        <w:t xml:space="preserve"> обращений одного автора, содержащих вопросы, на которые ему неоднократно давались письменные ответы по существу в связи с ранее направляемыми обращениями.</w:t>
      </w:r>
    </w:p>
    <w:p w14:paraId="6B1C730C" w14:textId="7C498895" w:rsidR="004D516A" w:rsidRPr="00B86914" w:rsidRDefault="004D516A" w:rsidP="004D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914">
        <w:rPr>
          <w:rFonts w:ascii="Times New Roman" w:hAnsi="Times New Roman" w:cs="Times New Roman"/>
          <w:sz w:val="24"/>
          <w:szCs w:val="24"/>
        </w:rPr>
        <w:t>Все обращения, поступившие в Росгидромет в I квартале 202</w:t>
      </w:r>
      <w:r w:rsidR="00093E83">
        <w:rPr>
          <w:rFonts w:ascii="Times New Roman" w:hAnsi="Times New Roman" w:cs="Times New Roman"/>
          <w:sz w:val="24"/>
          <w:szCs w:val="24"/>
        </w:rPr>
        <w:t>3</w:t>
      </w:r>
      <w:r w:rsidRPr="00B86914">
        <w:rPr>
          <w:rFonts w:ascii="Times New Roman" w:hAnsi="Times New Roman" w:cs="Times New Roman"/>
          <w:sz w:val="24"/>
          <w:szCs w:val="24"/>
        </w:rPr>
        <w:t xml:space="preserve"> года, рассмотрены. Авторам обращений направлены ответы в установленные законодательством сроки.</w:t>
      </w:r>
    </w:p>
    <w:p w14:paraId="67CA4973" w14:textId="77777777" w:rsidR="004D516A" w:rsidRPr="00B86914" w:rsidRDefault="004D516A" w:rsidP="005B28DC">
      <w:pPr>
        <w:ind w:firstLine="708"/>
        <w:jc w:val="both"/>
        <w:rPr>
          <w:sz w:val="24"/>
          <w:szCs w:val="24"/>
        </w:rPr>
      </w:pPr>
    </w:p>
    <w:p w14:paraId="3F85C25D" w14:textId="77777777" w:rsidR="006E41E9" w:rsidRPr="00A255D4" w:rsidRDefault="006E41E9" w:rsidP="00A255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E41E9" w:rsidRPr="00A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908"/>
    <w:multiLevelType w:val="multilevel"/>
    <w:tmpl w:val="2F3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6527"/>
    <w:multiLevelType w:val="hybridMultilevel"/>
    <w:tmpl w:val="AAB69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5D6E91"/>
    <w:multiLevelType w:val="multilevel"/>
    <w:tmpl w:val="1EB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E3EFF"/>
    <w:multiLevelType w:val="multilevel"/>
    <w:tmpl w:val="F91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0A03"/>
    <w:multiLevelType w:val="multilevel"/>
    <w:tmpl w:val="84D6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C7205"/>
    <w:multiLevelType w:val="multilevel"/>
    <w:tmpl w:val="D9F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E1AD1"/>
    <w:multiLevelType w:val="multilevel"/>
    <w:tmpl w:val="0B0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306B9"/>
    <w:multiLevelType w:val="multilevel"/>
    <w:tmpl w:val="0D9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E1F2E"/>
    <w:multiLevelType w:val="multilevel"/>
    <w:tmpl w:val="9D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64492"/>
    <w:multiLevelType w:val="multilevel"/>
    <w:tmpl w:val="CCB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F60AC"/>
    <w:multiLevelType w:val="multilevel"/>
    <w:tmpl w:val="C18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10F78"/>
    <w:multiLevelType w:val="multilevel"/>
    <w:tmpl w:val="4F1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D06E9"/>
    <w:multiLevelType w:val="multilevel"/>
    <w:tmpl w:val="968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36648"/>
    <w:multiLevelType w:val="multilevel"/>
    <w:tmpl w:val="606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51B53"/>
    <w:multiLevelType w:val="multilevel"/>
    <w:tmpl w:val="0F0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74061"/>
    <w:multiLevelType w:val="multilevel"/>
    <w:tmpl w:val="1B3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1233F"/>
    <w:multiLevelType w:val="multilevel"/>
    <w:tmpl w:val="C9D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21668"/>
    <w:multiLevelType w:val="multilevel"/>
    <w:tmpl w:val="7C2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169EA"/>
    <w:multiLevelType w:val="multilevel"/>
    <w:tmpl w:val="FE10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E0912"/>
    <w:multiLevelType w:val="multilevel"/>
    <w:tmpl w:val="476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E36F0"/>
    <w:multiLevelType w:val="multilevel"/>
    <w:tmpl w:val="B98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E7984"/>
    <w:multiLevelType w:val="multilevel"/>
    <w:tmpl w:val="184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C1F23"/>
    <w:multiLevelType w:val="multilevel"/>
    <w:tmpl w:val="741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74C0F"/>
    <w:multiLevelType w:val="multilevel"/>
    <w:tmpl w:val="5F6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2746E"/>
    <w:multiLevelType w:val="multilevel"/>
    <w:tmpl w:val="E09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952643">
    <w:abstractNumId w:val="20"/>
  </w:num>
  <w:num w:numId="2" w16cid:durableId="491794912">
    <w:abstractNumId w:val="23"/>
  </w:num>
  <w:num w:numId="3" w16cid:durableId="1174343956">
    <w:abstractNumId w:val="1"/>
  </w:num>
  <w:num w:numId="4" w16cid:durableId="981468984">
    <w:abstractNumId w:val="21"/>
  </w:num>
  <w:num w:numId="5" w16cid:durableId="132986865">
    <w:abstractNumId w:val="19"/>
  </w:num>
  <w:num w:numId="6" w16cid:durableId="1137720554">
    <w:abstractNumId w:val="3"/>
  </w:num>
  <w:num w:numId="7" w16cid:durableId="1455564195">
    <w:abstractNumId w:val="9"/>
  </w:num>
  <w:num w:numId="8" w16cid:durableId="887499969">
    <w:abstractNumId w:val="13"/>
  </w:num>
  <w:num w:numId="9" w16cid:durableId="1654329994">
    <w:abstractNumId w:val="17"/>
  </w:num>
  <w:num w:numId="10" w16cid:durableId="1146627727">
    <w:abstractNumId w:val="2"/>
  </w:num>
  <w:num w:numId="11" w16cid:durableId="994262661">
    <w:abstractNumId w:val="10"/>
  </w:num>
  <w:num w:numId="12" w16cid:durableId="513611118">
    <w:abstractNumId w:val="16"/>
  </w:num>
  <w:num w:numId="13" w16cid:durableId="1556552347">
    <w:abstractNumId w:val="8"/>
  </w:num>
  <w:num w:numId="14" w16cid:durableId="1858886820">
    <w:abstractNumId w:val="12"/>
  </w:num>
  <w:num w:numId="15" w16cid:durableId="202981261">
    <w:abstractNumId w:val="22"/>
  </w:num>
  <w:num w:numId="16" w16cid:durableId="1717663024">
    <w:abstractNumId w:val="6"/>
  </w:num>
  <w:num w:numId="17" w16cid:durableId="2141729697">
    <w:abstractNumId w:val="24"/>
  </w:num>
  <w:num w:numId="18" w16cid:durableId="843667973">
    <w:abstractNumId w:val="0"/>
  </w:num>
  <w:num w:numId="19" w16cid:durableId="831944285">
    <w:abstractNumId w:val="7"/>
  </w:num>
  <w:num w:numId="20" w16cid:durableId="456073319">
    <w:abstractNumId w:val="11"/>
  </w:num>
  <w:num w:numId="21" w16cid:durableId="563179749">
    <w:abstractNumId w:val="5"/>
  </w:num>
  <w:num w:numId="22" w16cid:durableId="148598284">
    <w:abstractNumId w:val="14"/>
  </w:num>
  <w:num w:numId="23" w16cid:durableId="1364280806">
    <w:abstractNumId w:val="15"/>
  </w:num>
  <w:num w:numId="24" w16cid:durableId="620653020">
    <w:abstractNumId w:val="4"/>
  </w:num>
  <w:num w:numId="25" w16cid:durableId="1943217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FE"/>
    <w:rsid w:val="00013869"/>
    <w:rsid w:val="00093E83"/>
    <w:rsid w:val="0009473A"/>
    <w:rsid w:val="000A3026"/>
    <w:rsid w:val="00141BC5"/>
    <w:rsid w:val="001B7DD1"/>
    <w:rsid w:val="00202469"/>
    <w:rsid w:val="002C2ADF"/>
    <w:rsid w:val="00387D56"/>
    <w:rsid w:val="003E2E41"/>
    <w:rsid w:val="00435DF7"/>
    <w:rsid w:val="004D516A"/>
    <w:rsid w:val="005531A7"/>
    <w:rsid w:val="0057397B"/>
    <w:rsid w:val="005B196C"/>
    <w:rsid w:val="005B28DC"/>
    <w:rsid w:val="006E41E9"/>
    <w:rsid w:val="00706682"/>
    <w:rsid w:val="00817BAB"/>
    <w:rsid w:val="0083447C"/>
    <w:rsid w:val="008B1C7C"/>
    <w:rsid w:val="008B2B16"/>
    <w:rsid w:val="008C7C53"/>
    <w:rsid w:val="00903562"/>
    <w:rsid w:val="00990E29"/>
    <w:rsid w:val="00A207FE"/>
    <w:rsid w:val="00A255D4"/>
    <w:rsid w:val="00A47D87"/>
    <w:rsid w:val="00AD313C"/>
    <w:rsid w:val="00B2449E"/>
    <w:rsid w:val="00B458DE"/>
    <w:rsid w:val="00B86914"/>
    <w:rsid w:val="00BA2DBE"/>
    <w:rsid w:val="00C04910"/>
    <w:rsid w:val="00C67C21"/>
    <w:rsid w:val="00CD3FBD"/>
    <w:rsid w:val="00CD738E"/>
    <w:rsid w:val="00D01521"/>
    <w:rsid w:val="00D01C17"/>
    <w:rsid w:val="00D15021"/>
    <w:rsid w:val="00E462FA"/>
    <w:rsid w:val="00EE0F3B"/>
    <w:rsid w:val="00F022BF"/>
    <w:rsid w:val="00F66B7A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AFBE"/>
  <w15:chartTrackingRefBased/>
  <w15:docId w15:val="{FA20AB44-A52A-4C73-9871-8EA6BB2B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"/>
    <w:rsid w:val="00BA2DBE"/>
  </w:style>
  <w:style w:type="paragraph" w:styleId="a5">
    <w:name w:val="List Paragraph"/>
    <w:basedOn w:val="a"/>
    <w:uiPriority w:val="34"/>
    <w:qFormat/>
    <w:rsid w:val="00BA2DBE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A2DBE"/>
    <w:rPr>
      <w:b/>
      <w:bCs/>
    </w:rPr>
  </w:style>
  <w:style w:type="character" w:customStyle="1" w:styleId="textred">
    <w:name w:val="text__red"/>
    <w:basedOn w:val="a0"/>
    <w:rsid w:val="00E462FA"/>
  </w:style>
  <w:style w:type="character" w:customStyle="1" w:styleId="10">
    <w:name w:val="Заголовок 1 Знак"/>
    <w:basedOn w:val="a0"/>
    <w:link w:val="1"/>
    <w:uiPriority w:val="9"/>
    <w:rsid w:val="003E2E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0A3026"/>
    <w:rPr>
      <w:color w:val="0563C1"/>
      <w:u w:val="single"/>
    </w:rPr>
  </w:style>
  <w:style w:type="character" w:styleId="a8">
    <w:name w:val="Emphasis"/>
    <w:basedOn w:val="a0"/>
    <w:uiPriority w:val="20"/>
    <w:qFormat/>
    <w:rsid w:val="00D01C1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6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E41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1E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6309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rsrs@meteo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Елена Александровна</dc:creator>
  <cp:keywords/>
  <dc:description/>
  <cp:lastModifiedBy>Барабина Елена Александровна</cp:lastModifiedBy>
  <cp:revision>6</cp:revision>
  <cp:lastPrinted>2022-12-02T14:00:00Z</cp:lastPrinted>
  <dcterms:created xsi:type="dcterms:W3CDTF">2023-03-13T16:30:00Z</dcterms:created>
  <dcterms:modified xsi:type="dcterms:W3CDTF">2023-05-10T13:39:00Z</dcterms:modified>
</cp:coreProperties>
</file>